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2783" w14:textId="77777777" w:rsidR="007079EB" w:rsidRPr="007079EB" w:rsidRDefault="007079EB" w:rsidP="007079EB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</w:p>
    <w:p w14:paraId="7D08BB2E" w14:textId="5301D3D6" w:rsidR="007079EB" w:rsidRPr="007079EB" w:rsidRDefault="007079EB" w:rsidP="007079EB">
      <w:pPr>
        <w:tabs>
          <w:tab w:val="left" w:pos="90"/>
        </w:tabs>
        <w:spacing w:line="400" w:lineRule="exact"/>
        <w:ind w:left="-547" w:right="-720"/>
        <w:jc w:val="center"/>
        <w:rPr>
          <w:rFonts w:asciiTheme="majorBidi" w:hAnsiTheme="majorBidi" w:cstheme="majorBidi"/>
          <w:sz w:val="40"/>
          <w:szCs w:val="40"/>
        </w:rPr>
      </w:pPr>
      <w:r w:rsidRPr="007079EB">
        <w:rPr>
          <w:rFonts w:asciiTheme="majorBidi" w:hAnsiTheme="majorBidi" w:cstheme="majorBidi"/>
          <w:b/>
          <w:bCs/>
          <w:sz w:val="40"/>
          <w:szCs w:val="40"/>
          <w:cs/>
        </w:rPr>
        <w:t>คิหิปฏิบัติ</w:t>
      </w:r>
    </w:p>
    <w:p w14:paraId="44C63C35" w14:textId="2A4FCCD4" w:rsidR="007079EB" w:rsidRPr="007079EB" w:rsidRDefault="007079EB" w:rsidP="007079EB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Pr="007079EB">
        <w:rPr>
          <w:rFonts w:asciiTheme="majorBidi" w:hAnsiTheme="majorBidi" w:cstheme="majorBidi"/>
          <w:b/>
          <w:bCs/>
          <w:sz w:val="40"/>
          <w:szCs w:val="40"/>
          <w:cs/>
        </w:rPr>
        <w:t>คิหิปฏิบัติ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sz w:val="40"/>
          <w:szCs w:val="40"/>
          <w:cs/>
        </w:rPr>
        <w:t>หมายถึง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b/>
          <w:bCs/>
          <w:sz w:val="40"/>
          <w:szCs w:val="40"/>
          <w:cs/>
        </w:rPr>
        <w:t>หลักธรรมสำหรับคฤหัสถ์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sz w:val="40"/>
          <w:szCs w:val="40"/>
          <w:cs/>
        </w:rPr>
        <w:t>หรือหลักปฏิบัติของผู้ครองเรือน เพื่อให้ดำเนินชีวิตได้อย่างถูกต้อง มีความสุขทั้งในทางโลกและทางธรรม สร้างครอบครัว สังคม และหน้าที่การงานให้มั่นคง พร้อมทั้งเป็นพื้นฐานในการพัฒนาจิตใจไปสู่ความเจริญในพระพุทธศาสนา</w:t>
      </w:r>
    </w:p>
    <w:p w14:paraId="1930E50E" w14:textId="77777777" w:rsidR="007079EB" w:rsidRDefault="007079EB" w:rsidP="007079EB">
      <w:pPr>
        <w:tabs>
          <w:tab w:val="left" w:pos="90"/>
        </w:tabs>
        <w:spacing w:line="400" w:lineRule="exact"/>
        <w:ind w:right="-720"/>
        <w:rPr>
          <w:rFonts w:asciiTheme="majorBidi" w:hAnsiTheme="majorBidi" w:cstheme="majorBidi"/>
          <w:sz w:val="40"/>
          <w:szCs w:val="40"/>
        </w:rPr>
      </w:pPr>
      <w:r w:rsidRPr="007079EB">
        <w:rPr>
          <w:rFonts w:asciiTheme="majorBidi" w:hAnsiTheme="majorBidi" w:cstheme="majorBidi"/>
          <w:sz w:val="40"/>
          <w:szCs w:val="40"/>
          <w:cs/>
        </w:rPr>
        <w:t>คำว่า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b/>
          <w:bCs/>
          <w:sz w:val="40"/>
          <w:szCs w:val="40"/>
          <w:cs/>
        </w:rPr>
        <w:t>คิหิ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sz w:val="40"/>
          <w:szCs w:val="40"/>
          <w:cs/>
        </w:rPr>
        <w:t>แปลว่า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i/>
          <w:iCs/>
          <w:sz w:val="40"/>
          <w:szCs w:val="40"/>
          <w:cs/>
        </w:rPr>
        <w:t>ผู้ครองเรือน</w:t>
      </w:r>
      <w:r w:rsidRPr="007079EB">
        <w:rPr>
          <w:rFonts w:asciiTheme="majorBidi" w:hAnsiTheme="majorBidi" w:cstheme="majorBidi"/>
          <w:i/>
          <w:iCs/>
          <w:sz w:val="40"/>
          <w:szCs w:val="40"/>
        </w:rPr>
        <w:t xml:space="preserve">, </w:t>
      </w:r>
      <w:r w:rsidRPr="007079EB">
        <w:rPr>
          <w:rFonts w:asciiTheme="majorBidi" w:hAnsiTheme="majorBidi" w:cstheme="majorBidi"/>
          <w:i/>
          <w:iCs/>
          <w:sz w:val="40"/>
          <w:szCs w:val="40"/>
          <w:cs/>
        </w:rPr>
        <w:t>ฆราวาส</w:t>
      </w:r>
    </w:p>
    <w:p w14:paraId="0400A569" w14:textId="6EBE64E0" w:rsidR="007079EB" w:rsidRPr="007079EB" w:rsidRDefault="007079EB" w:rsidP="007079EB">
      <w:pPr>
        <w:tabs>
          <w:tab w:val="left" w:pos="90"/>
        </w:tabs>
        <w:spacing w:line="400" w:lineRule="exact"/>
        <w:ind w:right="-720"/>
        <w:rPr>
          <w:rFonts w:asciiTheme="majorBidi" w:hAnsiTheme="majorBidi" w:cstheme="majorBidi"/>
          <w:sz w:val="40"/>
          <w:szCs w:val="40"/>
        </w:rPr>
      </w:pPr>
      <w:r w:rsidRPr="007079EB">
        <w:rPr>
          <w:rFonts w:asciiTheme="majorBidi" w:hAnsiTheme="majorBidi" w:cstheme="majorBidi"/>
          <w:sz w:val="40"/>
          <w:szCs w:val="40"/>
          <w:cs/>
        </w:rPr>
        <w:t>คำว่า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b/>
          <w:bCs/>
          <w:sz w:val="40"/>
          <w:szCs w:val="40"/>
          <w:cs/>
        </w:rPr>
        <w:t>ปฏิบัติ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sz w:val="40"/>
          <w:szCs w:val="40"/>
          <w:cs/>
        </w:rPr>
        <w:t>แปลว่า</w:t>
      </w:r>
      <w:r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Pr="007079EB">
        <w:rPr>
          <w:rFonts w:asciiTheme="majorBidi" w:hAnsiTheme="majorBidi" w:cstheme="majorBidi"/>
          <w:i/>
          <w:iCs/>
          <w:sz w:val="40"/>
          <w:szCs w:val="40"/>
          <w:cs/>
        </w:rPr>
        <w:t>การประพฤติ การดำเนินชีวิต การลงมือทำ</w:t>
      </w:r>
    </w:p>
    <w:p w14:paraId="27D64CB1" w14:textId="259847BC" w:rsidR="007079EB" w:rsidRPr="007079EB" w:rsidRDefault="00D70F29" w:rsidP="007079EB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ab/>
      </w:r>
      <w:r w:rsidR="007079EB" w:rsidRPr="007079EB">
        <w:rPr>
          <w:rFonts w:asciiTheme="majorBidi" w:hAnsiTheme="majorBidi" w:cstheme="majorBidi"/>
          <w:sz w:val="40"/>
          <w:szCs w:val="40"/>
          <w:cs/>
        </w:rPr>
        <w:t>ดังนั้น</w:t>
      </w:r>
      <w:r w:rsidR="007079EB"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="007079EB" w:rsidRPr="007079EB">
        <w:rPr>
          <w:rFonts w:asciiTheme="majorBidi" w:hAnsiTheme="majorBidi" w:cstheme="majorBidi"/>
          <w:b/>
          <w:bCs/>
          <w:sz w:val="40"/>
          <w:szCs w:val="40"/>
          <w:cs/>
        </w:rPr>
        <w:t>คิหิปฏิบัติ</w:t>
      </w:r>
      <w:r w:rsidR="007079EB" w:rsidRPr="007079EB">
        <w:rPr>
          <w:rFonts w:asciiTheme="majorBidi" w:hAnsiTheme="majorBidi" w:cstheme="majorBidi"/>
          <w:sz w:val="40"/>
          <w:szCs w:val="40"/>
        </w:rPr>
        <w:t xml:space="preserve"> </w:t>
      </w:r>
      <w:r w:rsidR="007079EB" w:rsidRPr="007079EB">
        <w:rPr>
          <w:rFonts w:asciiTheme="majorBidi" w:hAnsiTheme="majorBidi" w:cstheme="majorBidi"/>
          <w:sz w:val="40"/>
          <w:szCs w:val="40"/>
          <w:cs/>
        </w:rPr>
        <w:t>จึงหมายถึง</w:t>
      </w:r>
    </w:p>
    <w:p w14:paraId="6348E7D5" w14:textId="77777777" w:rsidR="007079EB" w:rsidRDefault="007079EB" w:rsidP="00D70F29">
      <w:pPr>
        <w:tabs>
          <w:tab w:val="left" w:pos="90"/>
        </w:tabs>
        <w:spacing w:line="400" w:lineRule="exact"/>
        <w:ind w:left="-547" w:right="-810"/>
        <w:rPr>
          <w:rFonts w:asciiTheme="majorBidi" w:hAnsiTheme="majorBidi" w:cstheme="majorBidi"/>
          <w:b/>
          <w:bCs/>
          <w:sz w:val="40"/>
          <w:szCs w:val="40"/>
        </w:rPr>
      </w:pPr>
      <w:r w:rsidRPr="007079EB">
        <w:rPr>
          <w:rFonts w:asciiTheme="majorBidi" w:hAnsiTheme="majorBidi" w:cstheme="majorBidi"/>
          <w:b/>
          <w:bCs/>
          <w:sz w:val="40"/>
          <w:szCs w:val="40"/>
        </w:rPr>
        <w:t>"</w:t>
      </w:r>
      <w:r w:rsidRPr="007079EB">
        <w:rPr>
          <w:rFonts w:asciiTheme="majorBidi" w:hAnsiTheme="majorBidi" w:cstheme="majorBidi"/>
          <w:b/>
          <w:bCs/>
          <w:sz w:val="40"/>
          <w:szCs w:val="40"/>
          <w:cs/>
        </w:rPr>
        <w:t>ข้อปฏิบัติสำหรับผู้ครองเรือน เพื่อความสุข ความเจริญ และความก้าวหน้าทั้งทางโลกและทางธรรม"</w:t>
      </w:r>
    </w:p>
    <w:p w14:paraId="452DA902" w14:textId="6C8657BA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. ความหมายของ “มิตร”</w:t>
      </w:r>
    </w:p>
    <w:p w14:paraId="03B98C18" w14:textId="63742A03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มิตร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หมายถึง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เพื่อน ผู้ใกล้ชิด ผู้คบหา ผู้ร่วมทางชีวิต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เป็นผู้ที่มีความเกี่ยวข้องกับเรา ทั้งทางกาย วาจา ใจ และการดำเนินชีวิต</w:t>
      </w:r>
    </w:p>
    <w:p w14:paraId="38A913F5" w14:textId="17A3B0B7" w:rsidR="00154515" w:rsidRPr="00154515" w:rsidRDefault="00D70F29" w:rsidP="00D70F29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ในทางพระพุทธศาสนา “มิตร” ไม่ได้หมายถึงเพียงคนที่รู้จักกัน หรือคนที่พูดคุยกันเท่านั้น แต่หมายถึง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ผู้ที่มีอิทธิพลต่อความคิด นิสัย การตัดสินใจ และอนาคตของเรา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ถ้าคบ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มิตรดี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ชีวิตย่อมเจริญ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ถ้าคบ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มิตรชั่ว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ชีวิตย่อมเสื่อม</w:t>
      </w:r>
    </w:p>
    <w:p w14:paraId="496F6EDA" w14:textId="7DBF089C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ดังนั้น การเลือกคบมิตรจึงเป็นเรื่องสำคัญมากสำหรับคฤหัสถ์ เพราะเพื่อนสามารถพาเราไปได้ทั้งทางเจริญและทางเสื่อม</w:t>
      </w:r>
    </w:p>
    <w:p w14:paraId="52FC890C" w14:textId="77777777" w:rsidR="00154515" w:rsidRPr="00154515" w:rsidRDefault="00000000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pict w14:anchorId="5A14B35C">
          <v:rect id="_x0000_i1025" style="width:0;height:1.5pt" o:hralign="center" o:hrstd="t" o:hr="t" fillcolor="#a0a0a0" stroked="f"/>
        </w:pict>
      </w:r>
    </w:p>
    <w:p w14:paraId="3D2261C2" w14:textId="4E64ECC6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2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 xml:space="preserve">. มิตรเทียม </w:t>
      </w:r>
      <w:r>
        <w:rPr>
          <w:rFonts w:asciiTheme="majorBidi" w:hAnsiTheme="majorBidi" w:cstheme="majorBidi"/>
          <w:b/>
          <w:bCs/>
          <w:sz w:val="40"/>
          <w:szCs w:val="40"/>
        </w:rPr>
        <w:t>4</w:t>
      </w:r>
    </w:p>
    <w:p w14:paraId="6B0D257E" w14:textId="24BA485A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มิตรเทียม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หมายถึง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คนที่แสดงตัวเหมือนเป็นเพื่อน แต่แท้จริงไม่ได้หวังดีต่อเรา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คบเราเพราะผลประโยชน์ เพราะความสะดวก หรือเพราะต้องการชักนำเราไปในทางเสียหาย</w:t>
      </w:r>
    </w:p>
    <w:p w14:paraId="726440B1" w14:textId="562EF71F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sz w:val="40"/>
          <w:szCs w:val="40"/>
          <w:cs/>
        </w:rPr>
        <w:t xml:space="preserve">พระพุทธเจ้าตรัสถึงมิตรเทียมไว้ </w:t>
      </w:r>
      <w:r w:rsidR="00D70F29">
        <w:rPr>
          <w:rFonts w:asciiTheme="majorBidi" w:hAnsiTheme="majorBidi" w:cstheme="majorBidi"/>
          <w:sz w:val="40"/>
          <w:szCs w:val="40"/>
        </w:rPr>
        <w:t>4</w:t>
      </w:r>
      <w:r w:rsidRPr="00154515">
        <w:rPr>
          <w:rFonts w:asciiTheme="majorBidi" w:hAnsiTheme="majorBidi" w:cstheme="majorBidi"/>
          <w:sz w:val="40"/>
          <w:szCs w:val="40"/>
          <w:cs/>
        </w:rPr>
        <w:t xml:space="preserve"> ประเภท คือ</w:t>
      </w:r>
    </w:p>
    <w:p w14:paraId="0B12B220" w14:textId="77777777" w:rsidR="00154515" w:rsidRPr="00154515" w:rsidRDefault="00154515" w:rsidP="00D70F29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16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sz w:val="40"/>
          <w:szCs w:val="40"/>
          <w:cs/>
        </w:rPr>
        <w:t>คนปอกลอก</w:t>
      </w:r>
    </w:p>
    <w:p w14:paraId="674837C9" w14:textId="77777777" w:rsidR="00154515" w:rsidRPr="00154515" w:rsidRDefault="00154515" w:rsidP="00D70F29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16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sz w:val="40"/>
          <w:szCs w:val="40"/>
          <w:cs/>
        </w:rPr>
        <w:t>คนดีแต่พูด</w:t>
      </w:r>
    </w:p>
    <w:p w14:paraId="589102C5" w14:textId="77777777" w:rsidR="00154515" w:rsidRPr="00154515" w:rsidRDefault="00154515" w:rsidP="00D70F29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16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sz w:val="40"/>
          <w:szCs w:val="40"/>
          <w:cs/>
        </w:rPr>
        <w:t>คนหัวประจบ</w:t>
      </w:r>
    </w:p>
    <w:p w14:paraId="4E2416DB" w14:textId="77777777" w:rsidR="00154515" w:rsidRPr="00154515" w:rsidRDefault="00154515" w:rsidP="00D70F29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16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sz w:val="40"/>
          <w:szCs w:val="40"/>
          <w:cs/>
        </w:rPr>
        <w:t>คนชวนฉิบหาย</w:t>
      </w:r>
    </w:p>
    <w:p w14:paraId="598DC0D9" w14:textId="77777777" w:rsidR="00154515" w:rsidRPr="00154515" w:rsidRDefault="00000000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pict w14:anchorId="6731C755">
          <v:rect id="_x0000_i1026" style="width:0;height:1.5pt" o:hralign="center" o:hrstd="t" o:hr="t" fillcolor="#a0a0a0" stroked="f"/>
        </w:pict>
      </w:r>
    </w:p>
    <w:p w14:paraId="2E2C3740" w14:textId="67CD4A9C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  <w:t>1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.</w:t>
      </w:r>
      <w:r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คนปอกลอก</w:t>
      </w:r>
    </w:p>
    <w:p w14:paraId="715053BC" w14:textId="49B41F95" w:rsid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คนปอกลอก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คือ คนที่คบเราเพราะต้องการผลประโยชน์จากเรา ไม่ได้รักเราอย่างจริงใจ เห็นเราเป็นเครื่องมือ เป็นแหล่งเงิน แหล่งของกิน แหล่งความสะดวก หรือแหล่งอาศัย</w:t>
      </w:r>
    </w:p>
    <w:p w14:paraId="2B4F9C40" w14:textId="77777777" w:rsidR="00D70F29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</w:p>
    <w:p w14:paraId="6D7AC8C6" w14:textId="77777777" w:rsidR="00D70F29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</w:p>
    <w:p w14:paraId="31A94A0F" w14:textId="1A754573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lastRenderedPageBreak/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ลักษณะของคนปอกลอก</w:t>
      </w:r>
    </w:p>
    <w:p w14:paraId="468AF78B" w14:textId="77777777" w:rsidR="00154515" w:rsidRPr="00154515" w:rsidRDefault="00154515" w:rsidP="00D70F29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คิดเอาแต่ได้ฝ่ายเดียว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เขาจะมองว่าเรามีอะไรให้เขาได้บ้าง เช่น เงิน รถ บ้าน อาหาร ของใช้ หรือชื่อเสียง</w:t>
      </w:r>
    </w:p>
    <w:p w14:paraId="5C475E05" w14:textId="77777777" w:rsidR="00154515" w:rsidRPr="00154515" w:rsidRDefault="00154515" w:rsidP="00D70F29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ให้น้อย แต่หวังได้มาก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เวลาช่วยเราอาจช่วยเพียงเล็กน้อย แต่หวังผลตอบแทนมากกว่าเดิมหลายเท่า</w:t>
      </w:r>
    </w:p>
    <w:p w14:paraId="38EECD71" w14:textId="77777777" w:rsidR="00154515" w:rsidRPr="00154515" w:rsidRDefault="00154515" w:rsidP="00D70F29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เมื่อมีภัย จึงทำเป็นเพื่อน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เวลาเขาเดือดร้อน จะเข้ามาหาเรา ทำตัวสนิท ทำตัวน่าสงสาร เพื่อให้เราช่วย</w:t>
      </w:r>
    </w:p>
    <w:p w14:paraId="3C4C49E8" w14:textId="77777777" w:rsidR="00154515" w:rsidRPr="00154515" w:rsidRDefault="00154515" w:rsidP="00D70F29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คบเพราะประโยชน์ของตน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ถ้าเราหมดประโยชน์ เขาก็ห่างหาย ไม่สนใจ ไม่ถามไถ่</w:t>
      </w:r>
    </w:p>
    <w:p w14:paraId="55BC2BA9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ตัวอย่างในชีวิตประจำวัน</w:t>
      </w:r>
    </w:p>
    <w:p w14:paraId="2EE3DF31" w14:textId="1C13F2CB" w:rsidR="00154515" w:rsidRPr="00154515" w:rsidRDefault="00D70F29" w:rsidP="00D70F29">
      <w:pPr>
        <w:tabs>
          <w:tab w:val="left" w:pos="90"/>
        </w:tabs>
        <w:spacing w:line="400" w:lineRule="exact"/>
        <w:ind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ab/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คนที่ยืมเงินบ่อย ๆ แต่ไม่เคยคืน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คนที่มาหาเฉพาะเวลาต้องการความช่วยเหลือ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คนที่ยืมของ ใช้ของ กินของเรา แต่ไม่เคยคิดตอบแทน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คนที่พูดดีเฉพาะตอนต้องการผลประโยชน์</w:t>
      </w:r>
    </w:p>
    <w:p w14:paraId="76F62ABF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โทษของการคบคนปอกลอก</w:t>
      </w:r>
    </w:p>
    <w:p w14:paraId="5CD2DA52" w14:textId="33D1FFB3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ทำให้เสียทรัพย์ เสียเวลา เสียกำลังใจ และอาจทำให้เกิดความทุกข์ใจ เพราะเราคิดว่าเขาเป็นเพื่อนแท้ แต่แท้จริงเขาคบเราเพียงเพื่อเอาประโยชน์</w:t>
      </w:r>
    </w:p>
    <w:p w14:paraId="200E5C39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61F4C7C7" w14:textId="78435FE3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ควรมีเมตตา แต่ต้องมีปัญญา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ช่วยได้เท่าที่ควรช่วย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อย่าให้ความสงสารกลายเป็นช่องทางให้ถูกเอาเปรียบ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รู้จักวางขอบเขตในการให้ การยืม และการช่วยเหลือ</w:t>
      </w:r>
    </w:p>
    <w:p w14:paraId="06A10BAB" w14:textId="77777777" w:rsidR="00154515" w:rsidRPr="00154515" w:rsidRDefault="00000000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pict w14:anchorId="7BB8EBD4">
          <v:rect id="_x0000_i1027" style="width:0;height:1.5pt" o:hralign="center" o:hrstd="t" o:hr="t" fillcolor="#a0a0a0" stroked="f"/>
        </w:pict>
      </w:r>
    </w:p>
    <w:p w14:paraId="6B494196" w14:textId="55A23A27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  <w:t>1.2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คนดีแต่พูด</w:t>
      </w:r>
    </w:p>
    <w:p w14:paraId="7466069C" w14:textId="4B9DCA4D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คนดีแต่พูด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คือ คนที่พูดเก่ง พูดเพราะ พูดเหมือนหวังดี แต่ไม่ลงมือช่วยจริง เมื่อถึงเวลาจำเป็นกลับหลีกเลี่ยง หรือหาข้ออ้าง</w:t>
      </w:r>
    </w:p>
    <w:p w14:paraId="091876E7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ลักษณะของคนดีแต่พูด</w:t>
      </w:r>
    </w:p>
    <w:p w14:paraId="0A962282" w14:textId="77777777" w:rsidR="00154515" w:rsidRPr="00154515" w:rsidRDefault="00154515" w:rsidP="00D70F29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279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เอาเรื่องเก่ามาพูดให้ดูดี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ชอบพูดว่าเคยช่วยอย่างนั้น เคยทำอย่างนี้ เพื่อให้เรารู้สึกว่าเขาเป็นคนดี</w:t>
      </w:r>
    </w:p>
    <w:p w14:paraId="3CB69D9C" w14:textId="77777777" w:rsidR="00154515" w:rsidRPr="00154515" w:rsidRDefault="00154515" w:rsidP="00D70F29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279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พูดถึงสิ่งที่ยังมาไม่ถึง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ชอบรับปากว่าจะช่วยในอนาคต เช่น “เดี๋ยวจะช่วย” “คราวหน้าจะจัดการให้” แต่พอถึงเวลาก็ไม่ทำ</w:t>
      </w:r>
    </w:p>
    <w:p w14:paraId="44C92EFB" w14:textId="77777777" w:rsidR="00154515" w:rsidRPr="00154515" w:rsidRDefault="00154515" w:rsidP="00D70F29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279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สงเคราะห์ด้วยสิ่งที่ไม่มีจริง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พูดว่าจะให้ จะช่วย จะสนับสนุน แต่ไม่มีสิ่งนั้นจริง หรือไม่ตั้งใจให้จริง</w:t>
      </w:r>
    </w:p>
    <w:p w14:paraId="751C2DB2" w14:textId="77777777" w:rsidR="00154515" w:rsidRPr="00154515" w:rsidRDefault="00154515" w:rsidP="00D70F29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279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เมื่อมีกิจเกิดขึ้นจริง กลับบ่ายเบี่ยง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พอเราต้องการความช่วยเหลือจริง ๆ เขาจะอ้างว่าไม่ว่าง ไม่มีเวลา ลำบาก หรือมีเหตุผลสารพัด</w:t>
      </w:r>
    </w:p>
    <w:p w14:paraId="5511EFB0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ตัวอย่างในชีวิตประจำวัน</w:t>
      </w:r>
    </w:p>
    <w:p w14:paraId="2C250DAD" w14:textId="1A9FD4FA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คนที่พูดว่า “มีอะไรบอกได้เลย” แต่พอบอกจริง ๆ กลับหายไป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คนที่รับปากจะช่วยงาน แต่ถึงวันงานไม่มา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คนที่พูดให้ความหวัง แต่ไม่เคยลงมือทำ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คนที่ให้คำสัญญาเพื่อให้เราสบายใจชั่วคราว</w:t>
      </w:r>
    </w:p>
    <w:p w14:paraId="248A7E6A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โทษของการคบคนดีแต่พูด</w:t>
      </w:r>
    </w:p>
    <w:p w14:paraId="702076CE" w14:textId="05B95B4E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ทำให้เราหลงเชื่อ เสียเวลา วางแผนผิด และผิดหวัง เพราะคิดว่าจะได้รับความช่วยเหลือ แต่สุดท้ายต้องแก้ปัญหาเอง</w:t>
      </w:r>
    </w:p>
    <w:p w14:paraId="287AB5EC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06A1E698" w14:textId="52ADB7A2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อย่าดูคนที่คำพูดอย่างเดียว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ให้ดูการกระทำประกอบ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คนดีจริงต้องมีทั้งวาจาดีและการกระทำที่รับผิดชอบ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คำพูดที่ไม่มีการกระทำรองรับ ไม่ควรยึดถือเป็นหลัก</w:t>
      </w:r>
    </w:p>
    <w:p w14:paraId="0C18101E" w14:textId="77777777" w:rsidR="00154515" w:rsidRPr="00154515" w:rsidRDefault="00000000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pict w14:anchorId="003C3010">
          <v:rect id="_x0000_i1028" style="width:0;height:1.5pt" o:hralign="center" o:hrstd="t" o:hr="t" fillcolor="#a0a0a0" stroked="f"/>
        </w:pict>
      </w:r>
    </w:p>
    <w:p w14:paraId="122EF989" w14:textId="6D504003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  <w:t>1.3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คนหัวประจบ</w:t>
      </w:r>
    </w:p>
    <w:p w14:paraId="2F27BDCF" w14:textId="419412E4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คนหัวประจบ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คือ คนที่พูดเอาใจ พูดคล้อยตาม ทำให้เราพอใจ แต่ไม่ได้แนะนำในสิ่งที่ถูกต้อง ไม่กล้าตักเตือนเมื่อเราเดินผิดทาง</w:t>
      </w:r>
    </w:p>
    <w:p w14:paraId="22A97B27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ลักษณะของคนหัวประจบ</w:t>
      </w:r>
    </w:p>
    <w:p w14:paraId="5AE64F8C" w14:textId="77777777" w:rsidR="00154515" w:rsidRPr="00154515" w:rsidRDefault="00154515" w:rsidP="00D70F29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เราทำชั่ว ก็คล้อยตาม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ถ้าเราทำผิด เขาก็ไม่ห้าม กลับเห็นดีเห็นงามด้วย</w:t>
      </w:r>
    </w:p>
    <w:p w14:paraId="50869988" w14:textId="77777777" w:rsidR="00154515" w:rsidRPr="00154515" w:rsidRDefault="00154515" w:rsidP="00D70F29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เราทำดี ก็คล้อยตาม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เมื่อเราทำดี เขาก็ชม แต่ชมเพื่อเอาใจ ไม่ใช่เพราะเข้าใจคุณค่าของความดี</w:t>
      </w:r>
    </w:p>
    <w:p w14:paraId="56BCD0EB" w14:textId="77777777" w:rsidR="00154515" w:rsidRPr="00154515" w:rsidRDefault="00154515" w:rsidP="00D70F29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ต่อหน้าสรรเสริญ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อยู่ต่อหน้าเราพูดดี ชมเรา ยกย่องเรา เพื่อให้เราชอบ</w:t>
      </w:r>
    </w:p>
    <w:p w14:paraId="24A7B166" w14:textId="77777777" w:rsidR="00154515" w:rsidRDefault="00154515" w:rsidP="00D70F29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ลับหลังนินทา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พอลับหลังกลับพูดเสียหาย วิจารณ์ หรือเปิดเผยเรื่องของเราให้คนอื่นฟัง</w:t>
      </w:r>
    </w:p>
    <w:p w14:paraId="68ECC473" w14:textId="77777777" w:rsidR="00D70F29" w:rsidRPr="00154515" w:rsidRDefault="00D70F29" w:rsidP="00D70F29">
      <w:pPr>
        <w:tabs>
          <w:tab w:val="left" w:pos="90"/>
        </w:tabs>
        <w:spacing w:line="400" w:lineRule="exact"/>
        <w:ind w:left="720" w:right="-720"/>
        <w:rPr>
          <w:rFonts w:asciiTheme="majorBidi" w:hAnsiTheme="majorBidi" w:cstheme="majorBidi"/>
          <w:sz w:val="40"/>
          <w:szCs w:val="40"/>
        </w:rPr>
      </w:pPr>
    </w:p>
    <w:p w14:paraId="504D4A5B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ตัวอย่างในชีวิตประจำวัน</w:t>
      </w:r>
    </w:p>
    <w:p w14:paraId="402A56A8" w14:textId="27F0C04A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คนที่ชมเราต่อหน้า แต่ลับหลังพูดอีกอย่าง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คนที่ไม่เคยเตือนเรา แม้เห็นเราทำผิด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คนที่พูดตามใจเราเพื่อหวังผลประโยชน์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คนที่อยู่กับใครก็เข้าข้างคนนั้น</w:t>
      </w:r>
    </w:p>
    <w:p w14:paraId="334B3D74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โทษของการคบคนหัวประจบ</w:t>
      </w:r>
    </w:p>
    <w:p w14:paraId="68815D7C" w14:textId="5A109D13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ทำให้เราหลงตัวเอง ไม่เห็นข้อผิดพลาด ไม่พัฒนาตนเอง และอาจทำผิดมากขึ้น เพราะไม่มีใครเตือนอย่างจริงใจ</w:t>
      </w:r>
    </w:p>
    <w:p w14:paraId="45EC4FCA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15BDC7E2" w14:textId="780E5EE4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อย่าชอบคนเพียงเพราะเขาชมเรา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ควรเห็นคุณค่าของคนที่กล้าเตือนด้วยเมตตา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เพื่อนแท้ไม่ใช่คนที่ตามใจทุกเรื่อง แต่คือคนที่กล้าบอกความจริงเพื่อให้เราเจริญ</w:t>
      </w:r>
    </w:p>
    <w:p w14:paraId="2CA9F83A" w14:textId="77777777" w:rsidR="00154515" w:rsidRPr="00154515" w:rsidRDefault="00000000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pict w14:anchorId="200C75A9">
          <v:rect id="_x0000_i1029" style="width:0;height:1.5pt" o:hralign="center" o:hrstd="t" o:hr="t" fillcolor="#a0a0a0" stroked="f"/>
        </w:pict>
      </w:r>
    </w:p>
    <w:p w14:paraId="0FA49BB8" w14:textId="18102C0D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ab/>
        <w:t>1.4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คนชวนฉิบหาย</w:t>
      </w:r>
    </w:p>
    <w:p w14:paraId="38F6A2BB" w14:textId="4963C038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คนชวนฉิบหาย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คือ คนที่ชักชวนเราไปในทางเสื่อม ทางเสียหาย ทางอบายมุข ทำให้เสียทรัพย์ เสียชื่อเสียง เสียเวลา และเสียอนาคต</w:t>
      </w:r>
    </w:p>
    <w:p w14:paraId="68CDC54F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ลักษณะของคนชวนฉิบหาย</w:t>
      </w:r>
    </w:p>
    <w:p w14:paraId="39175EB0" w14:textId="77777777" w:rsidR="00154515" w:rsidRPr="00154515" w:rsidRDefault="00154515" w:rsidP="00D70F29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ชวนดื่มน้ำเมาและของเสพติด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ชวนให้เมา ขาดสติ ทำผิดพลาด หรือเสียสุขภาพ</w:t>
      </w:r>
    </w:p>
    <w:p w14:paraId="50984A7F" w14:textId="77777777" w:rsidR="00154515" w:rsidRPr="00154515" w:rsidRDefault="00154515" w:rsidP="00D70F29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ชวนเที่ยวกลางคืน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ชวนไปในที่เสี่ยงภัย เสี่ยงเสียทรัพย์ เสี่ยงเสียชื่อเสียง</w:t>
      </w:r>
    </w:p>
    <w:p w14:paraId="7D6ECBB1" w14:textId="77777777" w:rsidR="00154515" w:rsidRPr="00154515" w:rsidRDefault="00154515" w:rsidP="00D70F29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ชวนเที่ยวดูการละเล่นที่ทำให้ประมาท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ชวนหมกมุ่นในความสนุกจนลืมหน้าที่ การงาน และครอบครัว</w:t>
      </w:r>
    </w:p>
    <w:p w14:paraId="1E89322D" w14:textId="77777777" w:rsidR="00154515" w:rsidRPr="00154515" w:rsidRDefault="00154515" w:rsidP="00D70F29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ชวนเล่นการพนัน</w:t>
      </w:r>
      <w:r w:rsidRPr="00154515">
        <w:rPr>
          <w:rFonts w:asciiTheme="majorBidi" w:hAnsiTheme="majorBidi" w:cstheme="majorBidi"/>
          <w:sz w:val="40"/>
          <w:szCs w:val="40"/>
        </w:rPr>
        <w:br/>
      </w:r>
      <w:r w:rsidRPr="00154515">
        <w:rPr>
          <w:rFonts w:asciiTheme="majorBidi" w:hAnsiTheme="majorBidi" w:cstheme="majorBidi"/>
          <w:sz w:val="40"/>
          <w:szCs w:val="40"/>
          <w:cs/>
        </w:rPr>
        <w:t>ชวนเล่นพนัน เสี่ยงโชค หวังรวยทางลัด จนเกิดหนี้สินและความเดือดร้อน</w:t>
      </w:r>
    </w:p>
    <w:p w14:paraId="105698FB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ตัวอย่างในชีวิตประจำวัน</w:t>
      </w:r>
    </w:p>
    <w:p w14:paraId="6537843D" w14:textId="31CFADFC" w:rsid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เพื่อนที่ชวนดื่มจนเสียงาน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เพื่อนที่ชวนเล่นการพนันหรือเสี่ยงโชค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เพื่อนที่ชวนใช้เงินเกินตัว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เพื่อนที่ชวนทำผิดกฎหมาย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เพื่อนที่ชวนละทิ้งหน้าที่ครอบครัวและการงาน</w:t>
      </w:r>
    </w:p>
    <w:p w14:paraId="7E6FA9D8" w14:textId="77777777" w:rsidR="00D70F29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</w:p>
    <w:p w14:paraId="1DD8F4B3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โทษของการคบคนชวนฉิบหาย</w:t>
      </w:r>
    </w:p>
    <w:p w14:paraId="3F2CFEBD" w14:textId="77777777" w:rsidR="00D70F29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ทำให้ชีวิตตกต่ำ เสียทรัพย์ เสียสุขภาพ เสียครอบครัว เสียชื่อเสียง และอาจนำไปสู่ความผิดทาง</w:t>
      </w:r>
      <w:r>
        <w:rPr>
          <w:rFonts w:asciiTheme="majorBidi" w:hAnsiTheme="majorBidi" w:cstheme="majorBidi"/>
          <w:sz w:val="40"/>
          <w:szCs w:val="40"/>
        </w:rPr>
        <w:t xml:space="preserve">    </w:t>
      </w:r>
    </w:p>
    <w:p w14:paraId="27303705" w14:textId="6970AA6E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sz w:val="40"/>
          <w:szCs w:val="40"/>
          <w:cs/>
        </w:rPr>
        <w:t>กฎหมายหรือความทุกข์ระยะยาว</w:t>
      </w:r>
    </w:p>
    <w:p w14:paraId="7FBB72EF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55353CE6" w14:textId="53FBB2AF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ควรหลีกเลี่ยงอย่างเด็ดขาด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ไม่ควรเกรงใจจนยอมทำสิ่งผิด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รู้จักปฏิเสธด้วยเหตุผล</w:t>
      </w:r>
      <w:r w:rsidR="00154515" w:rsidRPr="00154515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เลือกคบคนที่ชวนทำความดี ชวนเรียนรู้ ชวนทำงาน ชวนปฏิบัติธรรม</w:t>
      </w:r>
    </w:p>
    <w:p w14:paraId="766E29FB" w14:textId="77777777" w:rsidR="00154515" w:rsidRPr="00154515" w:rsidRDefault="00000000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pict w14:anchorId="190A8F71">
          <v:rect id="_x0000_i1030" style="width:0;height:1.5pt" o:hralign="center" o:hrstd="t" o:hr="t" fillcolor="#a0a0a0" stroked="f"/>
        </w:pict>
      </w:r>
    </w:p>
    <w:p w14:paraId="7B4D67A2" w14:textId="77777777" w:rsidR="00154515" w:rsidRPr="00154515" w:rsidRDefault="00154515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สรุป</w:t>
      </w:r>
    </w:p>
    <w:p w14:paraId="638DAFF4" w14:textId="59E6A91E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มิตรเทียม ๔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คือคนที่ดูเหมือนเป็นเพื่อน แต่แท้จริงนำความเสื่อมมาให้ ได้แก่</w:t>
      </w:r>
    </w:p>
    <w:p w14:paraId="4DA41874" w14:textId="77777777" w:rsidR="00154515" w:rsidRPr="00154515" w:rsidRDefault="00154515" w:rsidP="00D70F29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คนปอกลอก</w:t>
      </w:r>
      <w:r w:rsidRPr="00154515">
        <w:rPr>
          <w:rFonts w:asciiTheme="majorBidi" w:hAnsiTheme="majorBidi" w:cstheme="majorBidi"/>
          <w:sz w:val="40"/>
          <w:szCs w:val="40"/>
        </w:rPr>
        <w:t xml:space="preserve"> — </w:t>
      </w:r>
      <w:r w:rsidRPr="00154515">
        <w:rPr>
          <w:rFonts w:asciiTheme="majorBidi" w:hAnsiTheme="majorBidi" w:cstheme="majorBidi"/>
          <w:sz w:val="40"/>
          <w:szCs w:val="40"/>
          <w:cs/>
        </w:rPr>
        <w:t>คบเพื่อเอาประโยชน์</w:t>
      </w:r>
    </w:p>
    <w:p w14:paraId="2B4AFACD" w14:textId="77777777" w:rsidR="00154515" w:rsidRPr="00154515" w:rsidRDefault="00154515" w:rsidP="00D70F29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คนดีแต่พูด</w:t>
      </w:r>
      <w:r w:rsidRPr="00154515">
        <w:rPr>
          <w:rFonts w:asciiTheme="majorBidi" w:hAnsiTheme="majorBidi" w:cstheme="majorBidi"/>
          <w:sz w:val="40"/>
          <w:szCs w:val="40"/>
        </w:rPr>
        <w:t xml:space="preserve"> — </w:t>
      </w:r>
      <w:r w:rsidRPr="00154515">
        <w:rPr>
          <w:rFonts w:asciiTheme="majorBidi" w:hAnsiTheme="majorBidi" w:cstheme="majorBidi"/>
          <w:sz w:val="40"/>
          <w:szCs w:val="40"/>
          <w:cs/>
        </w:rPr>
        <w:t>พูดดี แต่ไม่ช่วยจริง</w:t>
      </w:r>
    </w:p>
    <w:p w14:paraId="76844A15" w14:textId="77777777" w:rsidR="00154515" w:rsidRPr="00154515" w:rsidRDefault="00154515" w:rsidP="00D70F29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คนหัวประจบ</w:t>
      </w:r>
      <w:r w:rsidRPr="00154515">
        <w:rPr>
          <w:rFonts w:asciiTheme="majorBidi" w:hAnsiTheme="majorBidi" w:cstheme="majorBidi"/>
          <w:sz w:val="40"/>
          <w:szCs w:val="40"/>
        </w:rPr>
        <w:t xml:space="preserve"> — </w:t>
      </w:r>
      <w:r w:rsidRPr="00154515">
        <w:rPr>
          <w:rFonts w:asciiTheme="majorBidi" w:hAnsiTheme="majorBidi" w:cstheme="majorBidi"/>
          <w:sz w:val="40"/>
          <w:szCs w:val="40"/>
          <w:cs/>
        </w:rPr>
        <w:t>เอาใจต่อหน้า แต่นินทาลับหลัง</w:t>
      </w:r>
    </w:p>
    <w:p w14:paraId="4C1B0FFF" w14:textId="77777777" w:rsidR="00154515" w:rsidRPr="00154515" w:rsidRDefault="00154515" w:rsidP="00D70F29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154515">
        <w:rPr>
          <w:rFonts w:asciiTheme="majorBidi" w:hAnsiTheme="majorBidi" w:cstheme="majorBidi"/>
          <w:b/>
          <w:bCs/>
          <w:sz w:val="40"/>
          <w:szCs w:val="40"/>
          <w:cs/>
        </w:rPr>
        <w:t>คนชวนฉิบหาย</w:t>
      </w:r>
      <w:r w:rsidRPr="00154515">
        <w:rPr>
          <w:rFonts w:asciiTheme="majorBidi" w:hAnsiTheme="majorBidi" w:cstheme="majorBidi"/>
          <w:sz w:val="40"/>
          <w:szCs w:val="40"/>
        </w:rPr>
        <w:t xml:space="preserve"> — </w:t>
      </w:r>
      <w:r w:rsidRPr="00154515">
        <w:rPr>
          <w:rFonts w:asciiTheme="majorBidi" w:hAnsiTheme="majorBidi" w:cstheme="majorBidi"/>
          <w:sz w:val="40"/>
          <w:szCs w:val="40"/>
          <w:cs/>
        </w:rPr>
        <w:t>ชักนำไปสู่อบายมุขและความเสื่อม</w:t>
      </w:r>
    </w:p>
    <w:p w14:paraId="454199F4" w14:textId="49B00B46" w:rsidR="00154515" w:rsidRPr="00154515" w:rsidRDefault="00D70F29" w:rsidP="00154515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 </w:t>
      </w:r>
      <w:r>
        <w:rPr>
          <w:rFonts w:asciiTheme="majorBidi" w:hAnsiTheme="majorBidi" w:cstheme="majorBidi"/>
          <w:sz w:val="40"/>
          <w:szCs w:val="40"/>
        </w:rPr>
        <w:tab/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หลักธรรมเรื่องนี้สอนให้เราใช้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b/>
          <w:bCs/>
          <w:sz w:val="40"/>
          <w:szCs w:val="40"/>
          <w:cs/>
        </w:rPr>
        <w:t>ปัญญาในการคบคน</w:t>
      </w:r>
      <w:r w:rsidR="00154515" w:rsidRPr="00154515">
        <w:rPr>
          <w:rFonts w:asciiTheme="majorBidi" w:hAnsiTheme="majorBidi" w:cstheme="majorBidi"/>
          <w:sz w:val="40"/>
          <w:szCs w:val="40"/>
        </w:rPr>
        <w:t xml:space="preserve"> </w:t>
      </w:r>
      <w:r w:rsidR="00154515" w:rsidRPr="00154515">
        <w:rPr>
          <w:rFonts w:asciiTheme="majorBidi" w:hAnsiTheme="majorBidi" w:cstheme="majorBidi"/>
          <w:sz w:val="40"/>
          <w:szCs w:val="40"/>
          <w:cs/>
        </w:rPr>
        <w:t>เพราะเพื่อนมีผลต่อชีวิตอย่างมาก คบคนดี ชีวิตก็มีทางเจริญ คบคนพาล ชีวิตก็มีทางเสื่อม.</w:t>
      </w:r>
    </w:p>
    <w:p w14:paraId="60C6AD12" w14:textId="77777777" w:rsidR="00154515" w:rsidRPr="007079EB" w:rsidRDefault="00154515" w:rsidP="007079EB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</w:p>
    <w:p w14:paraId="0C999D2C" w14:textId="77777777" w:rsidR="001A6751" w:rsidRPr="007079EB" w:rsidRDefault="001A6751" w:rsidP="007079EB">
      <w:pPr>
        <w:tabs>
          <w:tab w:val="left" w:pos="90"/>
        </w:tabs>
        <w:spacing w:line="400" w:lineRule="exact"/>
        <w:ind w:left="-547" w:right="-720"/>
        <w:rPr>
          <w:rFonts w:asciiTheme="majorBidi" w:hAnsiTheme="majorBidi" w:cstheme="majorBidi"/>
          <w:sz w:val="40"/>
          <w:szCs w:val="40"/>
        </w:rPr>
      </w:pPr>
    </w:p>
    <w:sectPr w:rsidR="001A6751" w:rsidRPr="00707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154F6"/>
    <w:multiLevelType w:val="multilevel"/>
    <w:tmpl w:val="5E18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372F15"/>
    <w:multiLevelType w:val="multilevel"/>
    <w:tmpl w:val="D34A67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" w15:restartNumberingAfterBreak="0">
    <w:nsid w:val="59765B82"/>
    <w:multiLevelType w:val="multilevel"/>
    <w:tmpl w:val="93A83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463D6"/>
    <w:multiLevelType w:val="multilevel"/>
    <w:tmpl w:val="9FB4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EE4FCB"/>
    <w:multiLevelType w:val="multilevel"/>
    <w:tmpl w:val="D9867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BD40BB"/>
    <w:multiLevelType w:val="multilevel"/>
    <w:tmpl w:val="2A7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805586">
    <w:abstractNumId w:val="1"/>
  </w:num>
  <w:num w:numId="2" w16cid:durableId="1331101894">
    <w:abstractNumId w:val="4"/>
  </w:num>
  <w:num w:numId="3" w16cid:durableId="485631668">
    <w:abstractNumId w:val="2"/>
  </w:num>
  <w:num w:numId="4" w16cid:durableId="455417166">
    <w:abstractNumId w:val="5"/>
  </w:num>
  <w:num w:numId="5" w16cid:durableId="2063365742">
    <w:abstractNumId w:val="3"/>
  </w:num>
  <w:num w:numId="6" w16cid:durableId="1383795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EB"/>
    <w:rsid w:val="00060E0B"/>
    <w:rsid w:val="00154515"/>
    <w:rsid w:val="001A6751"/>
    <w:rsid w:val="003F2E9C"/>
    <w:rsid w:val="007079EB"/>
    <w:rsid w:val="00783DDF"/>
    <w:rsid w:val="00955C42"/>
    <w:rsid w:val="00B36551"/>
    <w:rsid w:val="00D70F29"/>
    <w:rsid w:val="00E9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AB8CC"/>
  <w15:chartTrackingRefBased/>
  <w15:docId w15:val="{1826A939-94CC-46F7-AD07-1F250F26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9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9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9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9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9E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9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9E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9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9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9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079E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9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079E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07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9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9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9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 sandung</dc:creator>
  <cp:keywords/>
  <dc:description/>
  <cp:lastModifiedBy>Rien sandung</cp:lastModifiedBy>
  <cp:revision>2</cp:revision>
  <dcterms:created xsi:type="dcterms:W3CDTF">2026-07-04T03:52:00Z</dcterms:created>
  <dcterms:modified xsi:type="dcterms:W3CDTF">2026-07-04T16:42:00Z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c2dc3d40-33a5-401b-94d0-165bc94abda2</vt:lpwstr>
  </property>
</Properties>
</file>